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D4EA" w14:textId="77777777" w:rsidR="00E7662B" w:rsidRPr="00E7662B" w:rsidRDefault="00E7662B" w:rsidP="00E7662B">
      <w:pPr>
        <w:suppressAutoHyphens/>
        <w:spacing w:before="162" w:after="0" w:line="360" w:lineRule="auto"/>
        <w:ind w:right="-567"/>
        <w:jc w:val="both"/>
        <w:rPr>
          <w:rFonts w:ascii="Calibri" w:eastAsia="MS Mincho" w:hAnsi="Calibri" w:cs="Calibri"/>
          <w:bCs/>
          <w:iCs/>
          <w:color w:val="4F81BD"/>
          <w:szCs w:val="20"/>
          <w:lang w:eastAsia="zh-CN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749"/>
        <w:gridCol w:w="1280"/>
        <w:gridCol w:w="2043"/>
        <w:gridCol w:w="1952"/>
        <w:gridCol w:w="2584"/>
      </w:tblGrid>
      <w:tr w:rsidR="00E7662B" w:rsidRPr="00E7662B" w14:paraId="001A57DB" w14:textId="77777777" w:rsidTr="006B0D70">
        <w:tc>
          <w:tcPr>
            <w:tcW w:w="6141" w:type="dxa"/>
            <w:gridSpan w:val="2"/>
            <w:shd w:val="clear" w:color="auto" w:fill="222A35"/>
            <w:vAlign w:val="center"/>
          </w:tcPr>
          <w:p w14:paraId="3E9EF451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 xml:space="preserve">Característiques </w:t>
            </w:r>
            <w:proofErr w:type="spellStart"/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>técniques</w:t>
            </w:r>
            <w:proofErr w:type="spellEnd"/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 xml:space="preserve"> a valorar</w:t>
            </w:r>
          </w:p>
        </w:tc>
        <w:tc>
          <w:tcPr>
            <w:tcW w:w="1280" w:type="dxa"/>
            <w:shd w:val="clear" w:color="auto" w:fill="222A35"/>
            <w:vAlign w:val="center"/>
          </w:tcPr>
          <w:p w14:paraId="730FA30F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>Puntuació</w:t>
            </w:r>
          </w:p>
        </w:tc>
        <w:tc>
          <w:tcPr>
            <w:tcW w:w="2043" w:type="dxa"/>
            <w:shd w:val="clear" w:color="auto" w:fill="222A35"/>
            <w:vAlign w:val="center"/>
          </w:tcPr>
          <w:p w14:paraId="39EF7C46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>Oferta Tècnica</w:t>
            </w:r>
          </w:p>
        </w:tc>
        <w:tc>
          <w:tcPr>
            <w:tcW w:w="1952" w:type="dxa"/>
            <w:shd w:val="clear" w:color="auto" w:fill="222A35"/>
            <w:vAlign w:val="center"/>
          </w:tcPr>
          <w:p w14:paraId="337F4CCB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>Full on es documenta</w:t>
            </w:r>
          </w:p>
        </w:tc>
        <w:tc>
          <w:tcPr>
            <w:tcW w:w="2584" w:type="dxa"/>
            <w:shd w:val="clear" w:color="auto" w:fill="222A35"/>
            <w:vAlign w:val="center"/>
          </w:tcPr>
          <w:p w14:paraId="35B1C689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>Característiques del valor a introduir</w:t>
            </w:r>
          </w:p>
        </w:tc>
      </w:tr>
      <w:tr w:rsidR="00E7662B" w:rsidRPr="00E7662B" w14:paraId="5D328BCC" w14:textId="77777777" w:rsidTr="006B0D70">
        <w:tc>
          <w:tcPr>
            <w:tcW w:w="392" w:type="dxa"/>
            <w:shd w:val="clear" w:color="auto" w:fill="auto"/>
            <w:vAlign w:val="center"/>
          </w:tcPr>
          <w:p w14:paraId="0DA9171F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49" w:type="dxa"/>
            <w:shd w:val="clear" w:color="auto" w:fill="auto"/>
            <w:vAlign w:val="center"/>
          </w:tcPr>
          <w:p w14:paraId="2AE8BA56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Certificat ISO 9001-2015 Sistema Gestió de qualitat o equivalent. Caldrà presentar el certificat o, en el seu defecte, acreditar que l’empresa compleix amb els estàndards establerts.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D412E52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89ACADF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356580A3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1204CCD4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5 punts, NO 0 punts</w:t>
            </w:r>
          </w:p>
        </w:tc>
      </w:tr>
      <w:tr w:rsidR="00E7662B" w:rsidRPr="00E7662B" w14:paraId="0B6FBA09" w14:textId="77777777" w:rsidTr="006B0D70">
        <w:tc>
          <w:tcPr>
            <w:tcW w:w="392" w:type="dxa"/>
            <w:shd w:val="clear" w:color="auto" w:fill="auto"/>
            <w:vAlign w:val="center"/>
          </w:tcPr>
          <w:p w14:paraId="772A0672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749" w:type="dxa"/>
            <w:shd w:val="clear" w:color="auto" w:fill="auto"/>
            <w:vAlign w:val="center"/>
          </w:tcPr>
          <w:p w14:paraId="22462E7D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Certificat ISO 14001-2015  Gestió ambiental o equivalent. Caldrà presentar el certificat o, en el seu defecte, acreditar que l’empresa compleix amb els estàndards establerts.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9723A9D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E3F84A2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55D00E65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29C526D6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5 punts, NO 0 punts</w:t>
            </w:r>
          </w:p>
        </w:tc>
      </w:tr>
      <w:tr w:rsidR="00E7662B" w:rsidRPr="00E7662B" w14:paraId="2E3D6F2B" w14:textId="77777777" w:rsidTr="006B0D70">
        <w:tc>
          <w:tcPr>
            <w:tcW w:w="392" w:type="dxa"/>
            <w:shd w:val="clear" w:color="auto" w:fill="auto"/>
            <w:vAlign w:val="center"/>
          </w:tcPr>
          <w:p w14:paraId="58409A06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749" w:type="dxa"/>
            <w:shd w:val="clear" w:color="auto" w:fill="auto"/>
            <w:vAlign w:val="center"/>
          </w:tcPr>
          <w:p w14:paraId="4161BF35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Capacitat de resposta que permeti fer front a un termini de lliurament no superior a 4 hores a partir de la sol·licitud / avís del centre (casos d’urgència / emergència). Caldrà presentar declaració responsable i el compliment del temps de resposta es considerarà obligació essencial del contracte.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DF124BA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71AD08F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2ABFC163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196AB8BA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15 punts, NO 0 punts</w:t>
            </w:r>
          </w:p>
        </w:tc>
      </w:tr>
      <w:tr w:rsidR="00E7662B" w:rsidRPr="00E7662B" w14:paraId="2B60D02A" w14:textId="77777777" w:rsidTr="006B0D70">
        <w:tc>
          <w:tcPr>
            <w:tcW w:w="392" w:type="dxa"/>
            <w:shd w:val="clear" w:color="auto" w:fill="auto"/>
            <w:vAlign w:val="center"/>
          </w:tcPr>
          <w:p w14:paraId="05DE95EC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5749" w:type="dxa"/>
            <w:shd w:val="clear" w:color="auto" w:fill="auto"/>
            <w:vAlign w:val="center"/>
          </w:tcPr>
          <w:p w14:paraId="472A3548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Acreditar la utilització de productes biodegradables i exempts de substàncies perilloses i els sistemes utilitzats per a la seva dispensació, en garantia de l’estalvi. Caldrà aportar llistat del producte amb les fitxes tècniques on s’acrediti complir amb aquests estàndards.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94AEDFD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A98CCCB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22F53EF8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357D84EA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5 punts, NO 0 punts</w:t>
            </w:r>
          </w:p>
        </w:tc>
      </w:tr>
      <w:tr w:rsidR="00E7662B" w:rsidRPr="00E7662B" w14:paraId="03270748" w14:textId="77777777" w:rsidTr="006B0D70">
        <w:trPr>
          <w:trHeight w:val="614"/>
        </w:trPr>
        <w:tc>
          <w:tcPr>
            <w:tcW w:w="392" w:type="dxa"/>
            <w:shd w:val="clear" w:color="auto" w:fill="auto"/>
            <w:vAlign w:val="center"/>
          </w:tcPr>
          <w:p w14:paraId="3C1E95DA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5749" w:type="dxa"/>
            <w:shd w:val="clear" w:color="auto" w:fill="auto"/>
            <w:vAlign w:val="bottom"/>
          </w:tcPr>
          <w:p w14:paraId="7C67A7AE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highlight w:val="yellow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 xml:space="preserve">Acreditar que la planta de bugaderia disposa d’un sistema de millora en el consum i tractament de l’aigua en relació al servei objecte de licitació. Caldrà presentar una descripció de les </w:t>
            </w: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lastRenderedPageBreak/>
              <w:t xml:space="preserve">instal·lacions tècniques i les mesures empleades per un consum eficient i sostenible de l’aigua. 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F98B619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lastRenderedPageBreak/>
              <w:t>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08EA88A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4BE4663D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1432FD2B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5 punts, NO 0 punts</w:t>
            </w:r>
          </w:p>
        </w:tc>
      </w:tr>
      <w:tr w:rsidR="00E7662B" w:rsidRPr="00E7662B" w14:paraId="2FD5C225" w14:textId="77777777" w:rsidTr="006B0D70">
        <w:tc>
          <w:tcPr>
            <w:tcW w:w="392" w:type="dxa"/>
            <w:shd w:val="clear" w:color="auto" w:fill="auto"/>
            <w:vAlign w:val="center"/>
          </w:tcPr>
          <w:p w14:paraId="0B4F1287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749" w:type="dxa"/>
            <w:shd w:val="clear" w:color="auto" w:fill="auto"/>
            <w:vAlign w:val="center"/>
          </w:tcPr>
          <w:p w14:paraId="73866F74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L’empresa presenta documentació (acreditació i/o certificació) del laboratori dels controls analítics.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76E9EA2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9C86DF7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592F70A6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0C017AEE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5 punts, NO 0 punts</w:t>
            </w:r>
          </w:p>
        </w:tc>
      </w:tr>
      <w:tr w:rsidR="00E7662B" w:rsidRPr="00E7662B" w14:paraId="683EF04D" w14:textId="77777777" w:rsidTr="006B0D70">
        <w:tc>
          <w:tcPr>
            <w:tcW w:w="6141" w:type="dxa"/>
            <w:gridSpan w:val="2"/>
            <w:shd w:val="clear" w:color="auto" w:fill="auto"/>
            <w:vAlign w:val="center"/>
          </w:tcPr>
          <w:p w14:paraId="3685DC6F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Calibri" w:eastAsia="MS Mincho" w:hAnsi="Calibri" w:cs="Calibri"/>
                <w:b/>
                <w:sz w:val="20"/>
                <w:szCs w:val="20"/>
                <w:lang w:eastAsia="zh-CN"/>
              </w:rPr>
            </w:pPr>
            <w:r w:rsidRPr="00E7662B">
              <w:rPr>
                <w:rFonts w:ascii="Calibri" w:eastAsia="MS Mincho" w:hAnsi="Calibri" w:cs="Calibri"/>
                <w:b/>
                <w:sz w:val="20"/>
                <w:szCs w:val="20"/>
                <w:lang w:eastAsia="zh-CN"/>
              </w:rPr>
              <w:t>TOTAL PUNTUACIÓ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86663BE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6579" w:type="dxa"/>
            <w:gridSpan w:val="3"/>
            <w:shd w:val="clear" w:color="auto" w:fill="auto"/>
            <w:vAlign w:val="center"/>
          </w:tcPr>
          <w:p w14:paraId="1B0D4C90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</w:tr>
    </w:tbl>
    <w:p w14:paraId="51959875" w14:textId="77777777" w:rsidR="00E7662B" w:rsidRPr="00E7662B" w:rsidRDefault="00E7662B" w:rsidP="00E7662B">
      <w:pPr>
        <w:suppressAutoHyphens/>
        <w:spacing w:before="162" w:after="0" w:line="360" w:lineRule="auto"/>
        <w:ind w:right="-567"/>
        <w:jc w:val="both"/>
        <w:rPr>
          <w:rFonts w:ascii="Calibri" w:eastAsia="MS Mincho" w:hAnsi="Calibri" w:cs="Calibri"/>
          <w:b/>
          <w:bCs/>
          <w:i/>
          <w:iCs/>
          <w:color w:val="FF0000"/>
          <w:sz w:val="18"/>
          <w:szCs w:val="20"/>
          <w:lang w:eastAsia="zh-CN"/>
        </w:rPr>
      </w:pPr>
      <w:r w:rsidRPr="00E7662B">
        <w:rPr>
          <w:rFonts w:ascii="Calibri" w:eastAsia="MS Mincho" w:hAnsi="Calibri" w:cs="Calibri"/>
          <w:b/>
          <w:bCs/>
          <w:i/>
          <w:iCs/>
          <w:color w:val="FF0000"/>
          <w:sz w:val="18"/>
          <w:szCs w:val="20"/>
          <w:lang w:eastAsia="zh-CN"/>
        </w:rPr>
        <w:t>*A part de complimentar aquest model cal aportar documentació en format PDF sense encriptar, que justifiqui el compliment de totes les característiques tècniques exigides en el PPT. L’incompliment d’aquesta obligació o l’acreditació insuficient dels requisits tècnics exigits, comportarà la no admissió de l’oferta presentada.</w:t>
      </w:r>
    </w:p>
    <w:p w14:paraId="73069C37" w14:textId="77777777" w:rsidR="00E7662B" w:rsidRPr="00E7662B" w:rsidRDefault="00E7662B" w:rsidP="00E7662B">
      <w:pPr>
        <w:suppressAutoHyphens/>
        <w:spacing w:after="0" w:line="240" w:lineRule="auto"/>
        <w:jc w:val="both"/>
        <w:rPr>
          <w:rFonts w:ascii="Calibri" w:eastAsia="MS Mincho" w:hAnsi="Calibri" w:cs="Calibri"/>
          <w:bCs/>
          <w:i/>
          <w:iCs/>
          <w:color w:val="4F81BD"/>
          <w:sz w:val="18"/>
          <w:szCs w:val="20"/>
          <w:lang w:eastAsia="zh-CN"/>
        </w:rPr>
      </w:pPr>
      <w:r w:rsidRPr="00E7662B">
        <w:rPr>
          <w:rFonts w:ascii="Calibri" w:eastAsia="MS Mincho" w:hAnsi="Calibri" w:cs="Calibri"/>
          <w:b/>
          <w:bCs/>
          <w:i/>
          <w:iCs/>
          <w:color w:val="4F81BD"/>
          <w:sz w:val="18"/>
          <w:szCs w:val="20"/>
          <w:lang w:eastAsia="zh-CN"/>
        </w:rPr>
        <w:t>Nom de l’empresa:</w:t>
      </w:r>
    </w:p>
    <w:p w14:paraId="5FA3D068" w14:textId="77777777" w:rsidR="00E7662B" w:rsidRPr="00E7662B" w:rsidRDefault="00E7662B" w:rsidP="00E7662B">
      <w:pPr>
        <w:suppressAutoHyphens/>
        <w:spacing w:after="0" w:line="240" w:lineRule="auto"/>
        <w:jc w:val="both"/>
        <w:rPr>
          <w:rFonts w:ascii="Calibri" w:eastAsia="MS Mincho" w:hAnsi="Calibri" w:cs="Calibri"/>
          <w:bCs/>
          <w:i/>
          <w:iCs/>
          <w:color w:val="4F81BD"/>
          <w:sz w:val="18"/>
          <w:szCs w:val="20"/>
          <w:lang w:eastAsia="zh-CN"/>
        </w:rPr>
      </w:pPr>
      <w:r w:rsidRPr="00E7662B">
        <w:rPr>
          <w:rFonts w:ascii="Calibri" w:eastAsia="MS Mincho" w:hAnsi="Calibri" w:cs="Calibri"/>
          <w:b/>
          <w:bCs/>
          <w:i/>
          <w:iCs/>
          <w:color w:val="4F81BD"/>
          <w:sz w:val="18"/>
          <w:szCs w:val="20"/>
          <w:lang w:eastAsia="zh-CN"/>
        </w:rPr>
        <w:t>NIE:</w:t>
      </w:r>
    </w:p>
    <w:p w14:paraId="2A7F0B50" w14:textId="77777777" w:rsidR="00E7662B" w:rsidRPr="00E7662B" w:rsidRDefault="00E7662B" w:rsidP="00E7662B">
      <w:pPr>
        <w:suppressAutoHyphens/>
        <w:spacing w:after="0" w:line="240" w:lineRule="auto"/>
        <w:jc w:val="both"/>
        <w:rPr>
          <w:rFonts w:ascii="Calibri" w:eastAsia="MS Mincho" w:hAnsi="Calibri" w:cs="Calibri"/>
          <w:bCs/>
          <w:i/>
          <w:iCs/>
          <w:color w:val="4F81BD"/>
          <w:sz w:val="18"/>
          <w:szCs w:val="20"/>
          <w:lang w:eastAsia="zh-CN"/>
        </w:rPr>
      </w:pPr>
      <w:r w:rsidRPr="00E7662B">
        <w:rPr>
          <w:rFonts w:ascii="Calibri" w:eastAsia="MS Mincho" w:hAnsi="Calibri" w:cs="Calibri"/>
          <w:b/>
          <w:bCs/>
          <w:i/>
          <w:iCs/>
          <w:color w:val="4F81BD"/>
          <w:sz w:val="18"/>
          <w:szCs w:val="20"/>
          <w:lang w:eastAsia="zh-CN"/>
        </w:rPr>
        <w:t>Persona de contacte i correu:</w:t>
      </w:r>
    </w:p>
    <w:p w14:paraId="66E1B442" w14:textId="77777777" w:rsidR="00E7662B" w:rsidRPr="00E7662B" w:rsidRDefault="00E7662B" w:rsidP="00E7662B">
      <w:pPr>
        <w:suppressAutoHyphens/>
        <w:spacing w:after="0" w:line="240" w:lineRule="auto"/>
        <w:jc w:val="both"/>
        <w:rPr>
          <w:rFonts w:ascii="Calibri" w:eastAsia="MS Mincho" w:hAnsi="Calibri" w:cs="Calibri"/>
          <w:bCs/>
          <w:i/>
          <w:iCs/>
          <w:color w:val="4F81BD"/>
          <w:sz w:val="18"/>
          <w:szCs w:val="20"/>
          <w:lang w:eastAsia="zh-CN"/>
        </w:rPr>
      </w:pPr>
      <w:r w:rsidRPr="00E7662B">
        <w:rPr>
          <w:rFonts w:ascii="Calibri" w:eastAsia="MS Mincho" w:hAnsi="Calibri" w:cs="Calibri"/>
          <w:b/>
          <w:bCs/>
          <w:i/>
          <w:iCs/>
          <w:color w:val="4F81BD"/>
          <w:sz w:val="18"/>
          <w:szCs w:val="20"/>
          <w:lang w:eastAsia="zh-CN"/>
        </w:rPr>
        <w:t>Data i segell</w:t>
      </w:r>
    </w:p>
    <w:p w14:paraId="7BCD2AA7" w14:textId="77777777" w:rsidR="00E7662B" w:rsidRPr="00E7662B" w:rsidRDefault="00E7662B" w:rsidP="00E7662B">
      <w:pPr>
        <w:suppressAutoHyphens/>
        <w:spacing w:after="0" w:line="240" w:lineRule="auto"/>
        <w:jc w:val="both"/>
        <w:rPr>
          <w:rFonts w:ascii="Arial" w:eastAsia="MS Mincho" w:hAnsi="Arial" w:cs="Arial"/>
          <w:szCs w:val="20"/>
          <w:lang w:eastAsia="zh-CN"/>
        </w:rPr>
      </w:pPr>
    </w:p>
    <w:p w14:paraId="786956A7" w14:textId="77777777" w:rsidR="006F694D" w:rsidRDefault="006F694D"/>
    <w:sectPr w:rsidR="006F694D" w:rsidSect="00646DE9">
      <w:headerReference w:type="default" r:id="rId4"/>
      <w:footerReference w:type="default" r:id="rId5"/>
      <w:pgSz w:w="16838" w:h="11906" w:orient="landscape"/>
      <w:pgMar w:top="1701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2FD3" w14:textId="5899803E" w:rsidR="00D63BB7" w:rsidRDefault="00E7662B">
    <w:pPr>
      <w:pStyle w:val="Piedep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8EA5157" wp14:editId="6FEC5583">
              <wp:simplePos x="0" y="0"/>
              <wp:positionH relativeFrom="page">
                <wp:posOffset>6567170</wp:posOffset>
              </wp:positionH>
              <wp:positionV relativeFrom="paragraph">
                <wp:posOffset>44450</wp:posOffset>
              </wp:positionV>
              <wp:extent cx="139700" cy="144145"/>
              <wp:effectExtent l="4445" t="8255" r="8255" b="0"/>
              <wp:wrapSquare wrapText="largest"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2B46DF" w14:textId="77777777" w:rsidR="00D63BB7" w:rsidRDefault="00E7662B">
                          <w:pPr>
                            <w:pStyle w:val="Piedepgina"/>
                          </w:pPr>
                        </w:p>
                      </w:txbxContent>
                    </wps:txbx>
                    <wps:bodyPr rot="0" vert="horz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EA5157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517.1pt;margin-top:3.5pt;width:11pt;height:11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uu9wEAAOIDAAAOAAAAZHJzL2Uyb0RvYy54bWysU9uO0zAQfUfiHyy/07SlsBA1XS1dFSEt&#10;F2nZD5g4zkU4HjN2m5SvZ+x0u4V9Q+TBGnvsM3POnKyvx96IgybfoS3kYjaXQluFVWebQj583716&#10;J4UPYCswaHUhj9rL683LF+vB5XqJLZpKk2AQ6/PBFbINweVZ5lWre/AzdNpyskbqIfCWmqwiGBi9&#10;N9lyPn+bDUiVI1Taez69nZJyk/DrWqvwta69DsIUknsLaaW0lnHNNmvIGwLXdurUBvxDFz10loue&#10;oW4hgNhT9wyq7xShxzrMFPYZ1nWndOLAbBbzv9jct+B04sLieHeWyf8/WPXlcO++kQjjBxx5gImE&#10;d3eofnhhcduCbfQNEQ6thooLL6Jk2eB8fnoapfa5jyDl8BkrHjLsAyagsaY+qsI8BaPzAI5n0fUY&#10;hIolX7+/mnNGcWqxWi1Wb1IFyB8fO/Lho8ZexKCQxDNN4HC48yE2A/njlVjLo+mqXWdM2lBTbg2J&#10;A/D8d+mb3hrXwnSaPMAYfrqa8P7AMDYiWYyYU7l4kiSIrCf+YSxHTkYpSqyOLAbhZDb+OThokX5J&#10;MbDRCul/7oG0FOaTjYIur6IxL2K6iMuLGKximEIGKaZwGyYn7x11TctVpvFZvOEB1F0S56mjU89s&#10;pMTxZPro1Mt9uvX0a25+AwAA//8DAFBLAwQUAAYACAAAACEAu4uzQd4AAAAKAQAADwAAAGRycy9k&#10;b3ducmV2LnhtbEyPwU7DMBBE70j8g7VI3KhDgKYJcaoKqSeEUBsOHN14SSzidYjdJvw921M5zuzT&#10;7Ey5nl0vTjgG60nB/SIBgdR4Y6lV8FFv71YgQtRkdO8JFfxigHV1fVXqwviJdnjax1ZwCIVCK+hi&#10;HAopQ9Oh02HhByS+ffnR6chybKUZ9cThrpdpkiyl05b4Q6cHfOmw+d4fnYIpn37C1m1au6rz+nNn&#10;M/P2/qrU7c28eQYRcY4XGM71uTpU3Ongj2SC6FknD48pswoy3nQGkqclGwcFaZ6BrEr5f0L1BwAA&#10;//8DAFBLAQItABQABgAIAAAAIQC2gziS/gAAAOEBAAATAAAAAAAAAAAAAAAAAAAAAABbQ29udGVu&#10;dF9UeXBlc10ueG1sUEsBAi0AFAAGAAgAAAAhADj9If/WAAAAlAEAAAsAAAAAAAAAAAAAAAAALwEA&#10;AF9yZWxzLy5yZWxzUEsBAi0AFAAGAAgAAAAhAADkG673AQAA4gMAAA4AAAAAAAAAAAAAAAAALgIA&#10;AGRycy9lMm9Eb2MueG1sUEsBAi0AFAAGAAgAAAAhALuLs0HeAAAACgEAAA8AAAAAAAAAAAAAAAAA&#10;UQQAAGRycy9kb3ducmV2LnhtbFBLBQYAAAAABAAEAPMAAABcBQAAAAA=&#10;" stroked="f">
              <v:fill opacity="0"/>
              <v:textbox inset=".1pt,.1pt,.1pt,.1pt">
                <w:txbxContent>
                  <w:p w14:paraId="042B46DF" w14:textId="77777777" w:rsidR="00D63BB7" w:rsidRDefault="00E7662B">
                    <w:pPr>
                      <w:pStyle w:val="Piedepgin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AB7E2" w14:textId="3B80E973" w:rsidR="00D63BB7" w:rsidRDefault="00E7662B">
    <w:pPr>
      <w:pStyle w:val="Encabezado"/>
    </w:pPr>
    <w:r>
      <w:rPr>
        <w:rFonts w:eastAsia="Arial"/>
      </w:rPr>
      <w:t xml:space="preserve"> </w:t>
    </w:r>
    <w:r>
      <w:rPr>
        <w:noProof/>
      </w:rPr>
      <w:drawing>
        <wp:inline distT="0" distB="0" distL="0" distR="0" wp14:anchorId="203F3612" wp14:editId="7A662406">
          <wp:extent cx="1790700" cy="4191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" t="-201" r="-47" b="-201"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191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Arial"/>
      </w:rPr>
      <w:t xml:space="preserve">            </w:t>
    </w:r>
    <w:r>
      <w:tab/>
    </w:r>
    <w:r>
      <w:tab/>
    </w:r>
    <w:r>
      <w:rPr>
        <w:noProof/>
        <w:lang w:val="ca-ES" w:eastAsia="ca-ES"/>
      </w:rPr>
      <w:drawing>
        <wp:inline distT="0" distB="0" distL="0" distR="0" wp14:anchorId="340A249C" wp14:editId="6476CEEC">
          <wp:extent cx="1638300" cy="4095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-143" r="-37" b="-143"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095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9ED277A" w14:textId="77777777" w:rsidR="00D63BB7" w:rsidRDefault="00E7662B">
    <w:pPr>
      <w:pStyle w:val="Encabezado"/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2B"/>
    <w:rsid w:val="00523961"/>
    <w:rsid w:val="006F694D"/>
    <w:rsid w:val="008C015F"/>
    <w:rsid w:val="00E7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B4DFD"/>
  <w15:chartTrackingRefBased/>
  <w15:docId w15:val="{475345B6-620A-4ECF-913A-33B451E2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961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9"/>
    <w:qFormat/>
    <w:rsid w:val="00523961"/>
    <w:pPr>
      <w:keepNext/>
      <w:suppressAutoHyphens/>
      <w:spacing w:after="0" w:line="360" w:lineRule="auto"/>
      <w:jc w:val="center"/>
      <w:outlineLvl w:val="0"/>
    </w:pPr>
    <w:rPr>
      <w:rFonts w:ascii="Arial" w:eastAsia="Times New Roman" w:hAnsi="Arial"/>
      <w:b/>
      <w:sz w:val="24"/>
      <w:szCs w:val="20"/>
      <w:lang w:eastAsia="ar-SA"/>
    </w:rPr>
  </w:style>
  <w:style w:type="paragraph" w:styleId="Ttulo2">
    <w:name w:val="heading 2"/>
    <w:basedOn w:val="Normal"/>
    <w:next w:val="Normal"/>
    <w:link w:val="Ttulo2Car"/>
    <w:uiPriority w:val="99"/>
    <w:qFormat/>
    <w:rsid w:val="00523961"/>
    <w:pPr>
      <w:keepNext/>
      <w:suppressAutoHyphens/>
      <w:spacing w:after="0" w:line="240" w:lineRule="auto"/>
      <w:outlineLvl w:val="1"/>
    </w:pPr>
    <w:rPr>
      <w:rFonts w:ascii="Arial" w:eastAsia="Times New Roman" w:hAnsi="Arial"/>
      <w:b/>
      <w:sz w:val="24"/>
      <w:szCs w:val="20"/>
      <w:lang w:eastAsia="ar-SA"/>
    </w:rPr>
  </w:style>
  <w:style w:type="paragraph" w:styleId="Ttulo3">
    <w:name w:val="heading 3"/>
    <w:basedOn w:val="Normal"/>
    <w:next w:val="Normal"/>
    <w:link w:val="Ttulo3Car"/>
    <w:uiPriority w:val="99"/>
    <w:qFormat/>
    <w:rsid w:val="00523961"/>
    <w:pPr>
      <w:keepNext/>
      <w:suppressAutoHyphens/>
      <w:spacing w:after="0" w:line="240" w:lineRule="auto"/>
      <w:ind w:right="707"/>
      <w:jc w:val="right"/>
      <w:outlineLvl w:val="2"/>
    </w:pPr>
    <w:rPr>
      <w:rFonts w:ascii="Arial" w:eastAsia="Times New Roman" w:hAnsi="Arial" w:cs="Arial"/>
      <w:b/>
      <w:sz w:val="28"/>
      <w:szCs w:val="20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523961"/>
    <w:pPr>
      <w:keepNext/>
      <w:suppressAutoHyphens/>
      <w:spacing w:after="0" w:line="240" w:lineRule="auto"/>
      <w:jc w:val="both"/>
      <w:outlineLvl w:val="3"/>
    </w:pPr>
    <w:rPr>
      <w:rFonts w:ascii="Arial" w:eastAsia="Times New Roman" w:hAnsi="Arial"/>
      <w:b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523961"/>
    <w:rPr>
      <w:rFonts w:ascii="Arial" w:eastAsia="Times New Roman" w:hAnsi="Arial"/>
      <w:b/>
      <w:sz w:val="24"/>
      <w:szCs w:val="20"/>
      <w:lang w:val="ca-ES" w:eastAsia="ar-SA"/>
    </w:rPr>
  </w:style>
  <w:style w:type="character" w:customStyle="1" w:styleId="Ttulo2Car">
    <w:name w:val="Título 2 Car"/>
    <w:basedOn w:val="Fuentedeprrafopredeter"/>
    <w:link w:val="Ttulo2"/>
    <w:uiPriority w:val="99"/>
    <w:rsid w:val="00523961"/>
    <w:rPr>
      <w:rFonts w:ascii="Arial" w:eastAsia="Times New Roman" w:hAnsi="Arial"/>
      <w:b/>
      <w:sz w:val="24"/>
      <w:szCs w:val="20"/>
      <w:lang w:val="ca-ES"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523961"/>
    <w:rPr>
      <w:rFonts w:ascii="Arial" w:eastAsia="Times New Roman" w:hAnsi="Arial" w:cs="Arial"/>
      <w:b/>
      <w:sz w:val="28"/>
      <w:szCs w:val="20"/>
      <w:lang w:val="ca-ES"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523961"/>
    <w:rPr>
      <w:rFonts w:ascii="Arial" w:eastAsia="Times New Roman" w:hAnsi="Arial"/>
      <w:b/>
      <w:sz w:val="20"/>
      <w:szCs w:val="20"/>
      <w:lang w:val="ca-ES" w:eastAsia="ar-SA"/>
    </w:rPr>
  </w:style>
  <w:style w:type="character" w:styleId="nfasis">
    <w:name w:val="Emphasis"/>
    <w:basedOn w:val="Fuentedeprrafopredeter"/>
    <w:uiPriority w:val="99"/>
    <w:qFormat/>
    <w:rsid w:val="00523961"/>
    <w:rPr>
      <w:rFonts w:cs="Times New Roman"/>
      <w:i/>
    </w:rPr>
  </w:style>
  <w:style w:type="paragraph" w:styleId="Prrafodelista">
    <w:name w:val="List Paragraph"/>
    <w:basedOn w:val="Normal"/>
    <w:link w:val="PrrafodelistaCar"/>
    <w:uiPriority w:val="99"/>
    <w:qFormat/>
    <w:rsid w:val="005239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99"/>
    <w:locked/>
    <w:rsid w:val="00523961"/>
    <w:rPr>
      <w:lang w:val="ca-ES" w:eastAsia="ar-SA"/>
    </w:rPr>
  </w:style>
  <w:style w:type="paragraph" w:styleId="Encabezado">
    <w:name w:val="header"/>
    <w:basedOn w:val="Normal"/>
    <w:link w:val="EncabezadoCar"/>
    <w:uiPriority w:val="99"/>
    <w:semiHidden/>
    <w:unhideWhenUsed/>
    <w:rsid w:val="00E766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7662B"/>
  </w:style>
  <w:style w:type="paragraph" w:styleId="Piedepgina">
    <w:name w:val="footer"/>
    <w:basedOn w:val="Normal"/>
    <w:link w:val="PiedepginaCar"/>
    <w:uiPriority w:val="99"/>
    <w:semiHidden/>
    <w:unhideWhenUsed/>
    <w:rsid w:val="00E766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76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header" Target="header1.xml"/><Relationship Id="rId9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464DZQEW6WJR-373865134-1114361</_dlc_DocId>
    <_dlc_DocIdUrl xmlns="3ea03929-fffa-4420-b641-51a467d71321">
      <Url>https://consorciorg.sharepoint.com/sites/ARXIU/_layouts/15/DocIdRedir.aspx?ID=464DZQEW6WJR-373865134-1114361</Url>
      <Description>464DZQEW6WJR-373865134-1114361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8E16202F-1CA0-4E9B-ADE1-94EFCF63CE58}"/>
</file>

<file path=customXml/itemProps2.xml><?xml version="1.0" encoding="utf-8"?>
<ds:datastoreItem xmlns:ds="http://schemas.openxmlformats.org/officeDocument/2006/customXml" ds:itemID="{84607FDB-4C44-4C0C-8B7C-D7A251B03263}"/>
</file>

<file path=customXml/itemProps3.xml><?xml version="1.0" encoding="utf-8"?>
<ds:datastoreItem xmlns:ds="http://schemas.openxmlformats.org/officeDocument/2006/customXml" ds:itemID="{545AA4BF-B524-485E-97D5-C1CD13BA522A}"/>
</file>

<file path=customXml/itemProps4.xml><?xml version="1.0" encoding="utf-8"?>
<ds:datastoreItem xmlns:ds="http://schemas.openxmlformats.org/officeDocument/2006/customXml" ds:itemID="{5862FDF9-CB6C-4051-A6F4-FF279401E2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Morató</dc:creator>
  <cp:keywords/>
  <dc:description/>
  <cp:lastModifiedBy>Oriol Morató</cp:lastModifiedBy>
  <cp:revision>1</cp:revision>
  <dcterms:created xsi:type="dcterms:W3CDTF">2023-01-30T08:29:00Z</dcterms:created>
  <dcterms:modified xsi:type="dcterms:W3CDTF">2023-01-30T08:30:00Z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eafccec0-e2cc-49ed-ade5-802469ab4a65</vt:lpwstr>
  </property>
</Properties>
</file>